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CF" w:rsidRDefault="00A35CCF" w:rsidP="00A35CCF">
      <w:pPr>
        <w:jc w:val="center"/>
        <w:rPr>
          <w:b/>
        </w:rPr>
      </w:pPr>
      <w:r>
        <w:rPr>
          <w:b/>
        </w:rPr>
        <w:t>ELŐTERJESZTÉS</w:t>
      </w:r>
    </w:p>
    <w:p w:rsidR="00A35CCF" w:rsidRDefault="00A35CCF" w:rsidP="00A35CCF">
      <w:pPr>
        <w:jc w:val="center"/>
      </w:pPr>
      <w:proofErr w:type="gramStart"/>
      <w:r>
        <w:t>a</w:t>
      </w:r>
      <w:proofErr w:type="gramEnd"/>
      <w:r>
        <w:t xml:space="preserve"> képviselő-testület 2020. szeptember 22–i ülésére</w:t>
      </w:r>
    </w:p>
    <w:p w:rsidR="00A35CCF" w:rsidRDefault="00A35CCF" w:rsidP="00A35CCF"/>
    <w:p w:rsidR="00A35CCF" w:rsidRDefault="00A35CCF" w:rsidP="00A35CCF">
      <w:r>
        <w:t>Tárgy: Művelődési Ház felújítására beérkezett árajánlatok</w:t>
      </w:r>
    </w:p>
    <w:p w:rsidR="00A35CCF" w:rsidRDefault="00A35CCF" w:rsidP="00A35CCF">
      <w:r>
        <w:t>Előterjesztő: Márkus Erika polgármester</w:t>
      </w:r>
    </w:p>
    <w:p w:rsidR="00A35CCF" w:rsidRDefault="00A35CCF" w:rsidP="00A35CCF"/>
    <w:p w:rsidR="00A35CCF" w:rsidRDefault="00A35CCF" w:rsidP="00A35CCF">
      <w:r>
        <w:t>Tisztelt Képviselő-testület!</w:t>
      </w:r>
    </w:p>
    <w:p w:rsidR="00A35CCF" w:rsidRDefault="00A35CCF" w:rsidP="00A35CCF"/>
    <w:p w:rsidR="00A35CCF" w:rsidRDefault="00A35CCF" w:rsidP="00A35CCF">
      <w:pPr>
        <w:jc w:val="both"/>
      </w:pPr>
      <w:r>
        <w:t xml:space="preserve">A Magyar Falu Program keretében </w:t>
      </w:r>
      <w:r>
        <w:rPr>
          <w:b/>
        </w:rPr>
        <w:t>„</w:t>
      </w:r>
      <w:r>
        <w:t xml:space="preserve">Közösségi tér ki-/átalakítás és foglalkoztatás” című alprogram (kódszáma: MFP-KTF/2020.) pályázati felhívásra benyújtottuk a művelődési ház részleges felújítására a pályázatot. </w:t>
      </w:r>
    </w:p>
    <w:p w:rsidR="00A35CCF" w:rsidRDefault="00A35CCF" w:rsidP="00A35CCF">
      <w:pPr>
        <w:jc w:val="both"/>
      </w:pPr>
      <w:r>
        <w:t>A pályázaton elnyert támogatási összeg: 10.259.860 Ft.</w:t>
      </w:r>
    </w:p>
    <w:p w:rsidR="00A35CCF" w:rsidRDefault="00A35CCF" w:rsidP="00A35CCF">
      <w:pPr>
        <w:jc w:val="both"/>
      </w:pPr>
    </w:p>
    <w:p w:rsidR="00243DCC" w:rsidRDefault="00243DCC" w:rsidP="00A35CCF">
      <w:pPr>
        <w:jc w:val="both"/>
      </w:pPr>
      <w:r>
        <w:t>A 2020. január 1-jétől h</w:t>
      </w:r>
      <w:r w:rsidR="00CE0926">
        <w:t xml:space="preserve">atályos beszerzési szabályzat </w:t>
      </w:r>
      <w:r>
        <w:t>alapján a 2.000.000 Ft egyedi beszerzési értéket elérő, vagy meghaladó beszerzések</w:t>
      </w:r>
      <w:r w:rsidR="00CE0926">
        <w:t xml:space="preserve"> vonatkozásában a Képviselő-testület hozza meg a döntést. </w:t>
      </w:r>
    </w:p>
    <w:p w:rsidR="00CE0926" w:rsidRDefault="00CE0926" w:rsidP="00A35CCF">
      <w:pPr>
        <w:jc w:val="both"/>
      </w:pPr>
    </w:p>
    <w:p w:rsidR="00CE0926" w:rsidRDefault="00CE0926" w:rsidP="00A35CCF">
      <w:pPr>
        <w:jc w:val="both"/>
      </w:pPr>
      <w:r>
        <w:t>Az ajánlatkérésben – a szabályzat szerint – meghatározásra került az ajánlatok értékelésének szempontja</w:t>
      </w:r>
      <w:r w:rsidR="001925DA">
        <w:t>i</w:t>
      </w:r>
      <w:r>
        <w:t xml:space="preserve">, mely szerint </w:t>
      </w:r>
      <w:r w:rsidRPr="00CE0926">
        <w:rPr>
          <w:b/>
        </w:rPr>
        <w:t>a legalacsonyabb összegű árajánlattal rendelkező ajánlat nyer.</w:t>
      </w:r>
      <w:r>
        <w:t xml:space="preserve"> </w:t>
      </w:r>
      <w:bookmarkStart w:id="0" w:name="_GoBack"/>
      <w:bookmarkEnd w:id="0"/>
    </w:p>
    <w:p w:rsidR="00243DCC" w:rsidRDefault="00243DCC" w:rsidP="00A35CCF">
      <w:pPr>
        <w:jc w:val="both"/>
      </w:pPr>
    </w:p>
    <w:p w:rsidR="00A35CCF" w:rsidRDefault="00A35CCF" w:rsidP="00A35CCF">
      <w:pPr>
        <w:jc w:val="both"/>
      </w:pPr>
      <w:r>
        <w:t>A felújítási munkák</w:t>
      </w:r>
      <w:r w:rsidR="00CE0926">
        <w:t xml:space="preserve"> </w:t>
      </w:r>
      <w:r>
        <w:t xml:space="preserve">végzésére </w:t>
      </w:r>
      <w:r w:rsidR="00CE0926">
        <w:t xml:space="preserve">4 ajánlat érkezett: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5CCF" w:rsidTr="00A00B7E">
        <w:trPr>
          <w:trHeight w:val="283"/>
        </w:trPr>
        <w:tc>
          <w:tcPr>
            <w:tcW w:w="4531" w:type="dxa"/>
          </w:tcPr>
          <w:p w:rsidR="00A35CCF" w:rsidRDefault="00A35CCF" w:rsidP="00A35CCF">
            <w:pPr>
              <w:jc w:val="both"/>
            </w:pPr>
            <w:r>
              <w:t>Megnevezés</w:t>
            </w:r>
          </w:p>
        </w:tc>
        <w:tc>
          <w:tcPr>
            <w:tcW w:w="4531" w:type="dxa"/>
          </w:tcPr>
          <w:p w:rsidR="00A35CCF" w:rsidRDefault="00A35CCF" w:rsidP="00A35CCF">
            <w:pPr>
              <w:jc w:val="both"/>
            </w:pPr>
            <w:r>
              <w:t>Ajánlati összeg</w:t>
            </w:r>
          </w:p>
        </w:tc>
      </w:tr>
      <w:tr w:rsidR="00A35CCF" w:rsidTr="00A00B7E">
        <w:trPr>
          <w:trHeight w:val="283"/>
        </w:trPr>
        <w:tc>
          <w:tcPr>
            <w:tcW w:w="4531" w:type="dxa"/>
          </w:tcPr>
          <w:p w:rsidR="00A35CCF" w:rsidRDefault="00A35CCF" w:rsidP="00A35CCF">
            <w:pPr>
              <w:jc w:val="both"/>
            </w:pPr>
            <w:proofErr w:type="spellStart"/>
            <w:r>
              <w:t>Magdács</w:t>
            </w:r>
            <w:proofErr w:type="spellEnd"/>
            <w:r>
              <w:t xml:space="preserve"> Építőipari és Kereskedelmi Kft.</w:t>
            </w:r>
          </w:p>
          <w:p w:rsidR="00A35CCF" w:rsidRDefault="00A35CCF" w:rsidP="00A35CCF">
            <w:pPr>
              <w:jc w:val="both"/>
            </w:pPr>
          </w:p>
        </w:tc>
        <w:tc>
          <w:tcPr>
            <w:tcW w:w="4531" w:type="dxa"/>
          </w:tcPr>
          <w:p w:rsidR="00A35CCF" w:rsidRDefault="00A35CCF" w:rsidP="00A35CCF">
            <w:pPr>
              <w:jc w:val="right"/>
            </w:pPr>
            <w:r>
              <w:t>15.162.845 Ft</w:t>
            </w:r>
          </w:p>
        </w:tc>
      </w:tr>
      <w:tr w:rsidR="00A35CCF" w:rsidTr="00A00B7E">
        <w:trPr>
          <w:trHeight w:val="283"/>
        </w:trPr>
        <w:tc>
          <w:tcPr>
            <w:tcW w:w="4531" w:type="dxa"/>
          </w:tcPr>
          <w:p w:rsidR="00A35CCF" w:rsidRDefault="00A35CCF" w:rsidP="00A35CCF">
            <w:pPr>
              <w:jc w:val="both"/>
            </w:pPr>
            <w:proofErr w:type="spellStart"/>
            <w:r>
              <w:t>Mgeneral</w:t>
            </w:r>
            <w:proofErr w:type="spellEnd"/>
            <w:r>
              <w:t xml:space="preserve"> </w:t>
            </w:r>
            <w:proofErr w:type="spellStart"/>
            <w:r>
              <w:t>Invest-FE-GE</w:t>
            </w:r>
            <w:proofErr w:type="spellEnd"/>
            <w:r>
              <w:t xml:space="preserve"> 2006. Kft. </w:t>
            </w:r>
          </w:p>
          <w:p w:rsidR="00A35CCF" w:rsidRDefault="00A35CCF" w:rsidP="00A35CCF">
            <w:pPr>
              <w:jc w:val="both"/>
            </w:pPr>
          </w:p>
        </w:tc>
        <w:tc>
          <w:tcPr>
            <w:tcW w:w="4531" w:type="dxa"/>
          </w:tcPr>
          <w:p w:rsidR="00A35CCF" w:rsidRDefault="00A35CCF" w:rsidP="00A35CCF">
            <w:pPr>
              <w:jc w:val="right"/>
            </w:pPr>
            <w:r>
              <w:t>15.768.100 Ft</w:t>
            </w:r>
          </w:p>
        </w:tc>
      </w:tr>
      <w:tr w:rsidR="00A35CCF" w:rsidTr="00A00B7E">
        <w:trPr>
          <w:trHeight w:val="283"/>
        </w:trPr>
        <w:tc>
          <w:tcPr>
            <w:tcW w:w="4531" w:type="dxa"/>
          </w:tcPr>
          <w:p w:rsidR="00A35CCF" w:rsidRDefault="00A35CCF" w:rsidP="00A35CCF">
            <w:pPr>
              <w:jc w:val="both"/>
            </w:pPr>
            <w:r>
              <w:t>Jáger és Társa Kft.</w:t>
            </w:r>
          </w:p>
          <w:p w:rsidR="00A35CCF" w:rsidRDefault="00A35CCF" w:rsidP="00A35CCF">
            <w:pPr>
              <w:jc w:val="both"/>
            </w:pPr>
          </w:p>
        </w:tc>
        <w:tc>
          <w:tcPr>
            <w:tcW w:w="4531" w:type="dxa"/>
          </w:tcPr>
          <w:p w:rsidR="00A35CCF" w:rsidRDefault="00A35CCF" w:rsidP="00A35CCF">
            <w:pPr>
              <w:jc w:val="right"/>
            </w:pPr>
            <w:r>
              <w:t>9.952.206 Ft</w:t>
            </w:r>
          </w:p>
        </w:tc>
      </w:tr>
      <w:tr w:rsidR="00A35CCF" w:rsidTr="00A00B7E">
        <w:trPr>
          <w:trHeight w:val="283"/>
        </w:trPr>
        <w:tc>
          <w:tcPr>
            <w:tcW w:w="4531" w:type="dxa"/>
          </w:tcPr>
          <w:p w:rsidR="00A35CCF" w:rsidRDefault="00A35CCF" w:rsidP="00A35CCF">
            <w:pPr>
              <w:jc w:val="both"/>
            </w:pPr>
            <w:proofErr w:type="spellStart"/>
            <w:r>
              <w:t>DuplaV</w:t>
            </w:r>
            <w:proofErr w:type="spellEnd"/>
            <w:r>
              <w:t xml:space="preserve"> </w:t>
            </w:r>
            <w:proofErr w:type="spellStart"/>
            <w:r>
              <w:t>Bau</w:t>
            </w:r>
            <w:proofErr w:type="spellEnd"/>
            <w:r>
              <w:t xml:space="preserve"> Kft.</w:t>
            </w:r>
          </w:p>
          <w:p w:rsidR="00A35CCF" w:rsidRDefault="00A35CCF" w:rsidP="00A35CCF">
            <w:pPr>
              <w:ind w:left="360"/>
              <w:jc w:val="both"/>
            </w:pPr>
          </w:p>
        </w:tc>
        <w:tc>
          <w:tcPr>
            <w:tcW w:w="4531" w:type="dxa"/>
          </w:tcPr>
          <w:p w:rsidR="00A35CCF" w:rsidRDefault="00A35CCF" w:rsidP="00A35CCF">
            <w:pPr>
              <w:jc w:val="right"/>
            </w:pPr>
            <w:r>
              <w:t>13.480.518 Ft</w:t>
            </w:r>
          </w:p>
        </w:tc>
      </w:tr>
    </w:tbl>
    <w:p w:rsidR="00A35CCF" w:rsidRDefault="00A35CCF" w:rsidP="00A35CCF">
      <w:pPr>
        <w:jc w:val="both"/>
      </w:pPr>
    </w:p>
    <w:p w:rsidR="00A35CCF" w:rsidRDefault="00CE0926" w:rsidP="00A35CCF">
      <w:r>
        <w:t>Az ajánlatkérésnek és a beszerzési szabályzatnak megfelelően a legalacsonyabb összegű árajánlatot a Jáger és Társa Kft. tette.</w:t>
      </w:r>
    </w:p>
    <w:p w:rsidR="00CE0926" w:rsidRPr="00CE0926" w:rsidRDefault="00CE0926" w:rsidP="00A35CCF">
      <w:pPr>
        <w:rPr>
          <w:b/>
        </w:rPr>
      </w:pPr>
    </w:p>
    <w:p w:rsidR="00CE0926" w:rsidRDefault="00CE0926" w:rsidP="00A35CCF">
      <w:pPr>
        <w:rPr>
          <w:b/>
        </w:rPr>
      </w:pPr>
      <w:r w:rsidRPr="00CE0926">
        <w:rPr>
          <w:b/>
        </w:rPr>
        <w:t>Határozati javaslat:</w:t>
      </w:r>
    </w:p>
    <w:p w:rsidR="00CE0926" w:rsidRDefault="00CE0926" w:rsidP="00A35CCF">
      <w:pPr>
        <w:rPr>
          <w:b/>
        </w:rPr>
      </w:pPr>
      <w:r>
        <w:rPr>
          <w:b/>
        </w:rPr>
        <w:t>……/2020.</w:t>
      </w:r>
      <w:proofErr w:type="gramStart"/>
      <w:r>
        <w:rPr>
          <w:b/>
        </w:rPr>
        <w:t>(           )</w:t>
      </w:r>
      <w:proofErr w:type="gramEnd"/>
      <w:r>
        <w:rPr>
          <w:b/>
        </w:rPr>
        <w:t xml:space="preserve"> határozat</w:t>
      </w:r>
    </w:p>
    <w:p w:rsidR="00CE0926" w:rsidRDefault="00CE0926" w:rsidP="00A35CCF">
      <w:pPr>
        <w:rPr>
          <w:b/>
        </w:rPr>
      </w:pPr>
    </w:p>
    <w:p w:rsidR="00CE0926" w:rsidRDefault="00CE0926" w:rsidP="00A35CCF">
      <w:r>
        <w:t>Bezenye Községi Önkormányzat Képviselő-testüle</w:t>
      </w:r>
      <w:r w:rsidR="00A00B7E">
        <w:t xml:space="preserve">te a Művelődési Ház felújítási munkáival a Jáger és Társa Kft-t (9200 Mosonmagyaróvár, Ady E. </w:t>
      </w:r>
      <w:proofErr w:type="gramStart"/>
      <w:r w:rsidR="00A00B7E">
        <w:t>u.</w:t>
      </w:r>
      <w:proofErr w:type="gramEnd"/>
      <w:r w:rsidR="00A00B7E">
        <w:t xml:space="preserve"> 25.) bízza meg.</w:t>
      </w:r>
    </w:p>
    <w:p w:rsidR="00A00B7E" w:rsidRDefault="00A00B7E" w:rsidP="00A35CCF"/>
    <w:p w:rsidR="00A00B7E" w:rsidRDefault="00A00B7E" w:rsidP="00A35CCF">
      <w:r>
        <w:t>Felhatalmazza a polgármestert a kivitelezési szerződés megkötésére.</w:t>
      </w:r>
    </w:p>
    <w:p w:rsidR="00A00B7E" w:rsidRDefault="00A00B7E" w:rsidP="00A35CCF"/>
    <w:p w:rsidR="00A00B7E" w:rsidRDefault="00A00B7E" w:rsidP="00A35CCF">
      <w:r>
        <w:t>Felelős: Márkus Erika polgármester</w:t>
      </w:r>
    </w:p>
    <w:p w:rsidR="00A00B7E" w:rsidRDefault="00A00B7E" w:rsidP="00A35CCF">
      <w:r>
        <w:t>Határidő: 2020. szeptember 30.</w:t>
      </w:r>
    </w:p>
    <w:p w:rsidR="00A00B7E" w:rsidRDefault="00A00B7E" w:rsidP="00A35CCF"/>
    <w:p w:rsidR="00A00B7E" w:rsidRDefault="00A00B7E" w:rsidP="00A35CCF">
      <w:r>
        <w:t>Bezenye, 2020. szeptember 9.</w:t>
      </w:r>
    </w:p>
    <w:p w:rsidR="00A00B7E" w:rsidRDefault="00A00B7E" w:rsidP="00A35C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A00B7E" w:rsidRDefault="00A00B7E" w:rsidP="00A35C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A00B7E" w:rsidRPr="00CE0926" w:rsidRDefault="00A00B7E" w:rsidP="00A35CCF"/>
    <w:sectPr w:rsidR="00A00B7E" w:rsidRPr="00CE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E17A6"/>
    <w:multiLevelType w:val="hybridMultilevel"/>
    <w:tmpl w:val="0ED0962A"/>
    <w:lvl w:ilvl="0" w:tplc="1C52F5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B7181"/>
    <w:multiLevelType w:val="hybridMultilevel"/>
    <w:tmpl w:val="EF3A433E"/>
    <w:lvl w:ilvl="0" w:tplc="77F2F5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31A81"/>
    <w:multiLevelType w:val="hybridMultilevel"/>
    <w:tmpl w:val="EF3A433E"/>
    <w:lvl w:ilvl="0" w:tplc="77F2F5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CCF"/>
    <w:rsid w:val="001925DA"/>
    <w:rsid w:val="00243DCC"/>
    <w:rsid w:val="00865EAA"/>
    <w:rsid w:val="00A00B7E"/>
    <w:rsid w:val="00A35CCF"/>
    <w:rsid w:val="00C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47275-EC5A-4AD5-8606-AB8F3493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5CCF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5CCF"/>
    <w:pPr>
      <w:ind w:left="720"/>
      <w:contextualSpacing/>
    </w:pPr>
  </w:style>
  <w:style w:type="table" w:styleId="Rcsostblzat">
    <w:name w:val="Table Grid"/>
    <w:basedOn w:val="Normltblzat"/>
    <w:uiPriority w:val="39"/>
    <w:rsid w:val="00A35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925D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25DA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2</cp:revision>
  <cp:lastPrinted>2020-09-14T08:31:00Z</cp:lastPrinted>
  <dcterms:created xsi:type="dcterms:W3CDTF">2020-09-09T09:15:00Z</dcterms:created>
  <dcterms:modified xsi:type="dcterms:W3CDTF">2020-09-14T08:31:00Z</dcterms:modified>
</cp:coreProperties>
</file>